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F169F6" w14:textId="530EAD6D" w:rsidR="00B54D2C" w:rsidRDefault="00B54D2C" w:rsidP="00B54D2C">
      <w:pPr>
        <w:pStyle w:val="Heading2"/>
        <w:numPr>
          <w:ilvl w:val="0"/>
          <w:numId w:val="0"/>
        </w:numPr>
      </w:pPr>
      <w:bookmarkStart w:id="0" w:name="_Toc39875162"/>
      <w:bookmarkStart w:id="1" w:name="_Toc39875240"/>
      <w:bookmarkStart w:id="2" w:name="_Toc39875165"/>
      <w:r>
        <w:t>Section 2.04  LEGAL MATTERS</w:t>
      </w:r>
      <w:bookmarkEnd w:id="0"/>
      <w:bookmarkEnd w:id="1"/>
    </w:p>
    <w:p w14:paraId="4FDB46B9" w14:textId="77777777" w:rsidR="00B54D2C" w:rsidRDefault="00B54D2C" w:rsidP="00B54D2C">
      <w:pPr>
        <w:ind w:left="936" w:hanging="360"/>
      </w:pPr>
    </w:p>
    <w:p w14:paraId="623CB56C" w14:textId="34C31E52" w:rsidR="00B54D2C" w:rsidRDefault="00B54D2C" w:rsidP="00B54D2C">
      <w:pPr>
        <w:pStyle w:val="Heading5"/>
        <w:numPr>
          <w:ilvl w:val="0"/>
          <w:numId w:val="2"/>
        </w:numPr>
      </w:pPr>
      <w:r>
        <w:t>Contracts and Contract Approval</w:t>
      </w:r>
      <w:bookmarkEnd w:id="2"/>
    </w:p>
    <w:p w14:paraId="4E08E220" w14:textId="77777777" w:rsidR="00B54D2C" w:rsidRDefault="00B54D2C" w:rsidP="00B54D2C"/>
    <w:p w14:paraId="45D7C310" w14:textId="77777777" w:rsidR="00B54D2C" w:rsidRDefault="00B54D2C" w:rsidP="00B54D2C">
      <w:r>
        <w:t xml:space="preserve">All contracts or modifications thereto shall be in writing and shall document the nature of the products or services to be provided and the terms and conditions with respect to the amount of compensation/reimbursement or other consideration to be paid. </w:t>
      </w:r>
    </w:p>
    <w:p w14:paraId="016303B3" w14:textId="77777777" w:rsidR="00B54D2C" w:rsidRDefault="00B54D2C" w:rsidP="00B54D2C"/>
    <w:p w14:paraId="4E91970F" w14:textId="7363BDCA" w:rsidR="00B54D2C" w:rsidRDefault="00B54D2C" w:rsidP="00B54D2C">
      <w:r>
        <w:t>The Chair shall approve any contract in excess of $7,500.</w:t>
      </w:r>
    </w:p>
    <w:p w14:paraId="5474D88E" w14:textId="21A4A843" w:rsidR="00E247D7" w:rsidRDefault="00E247D7" w:rsidP="00B54D2C"/>
    <w:p w14:paraId="44D7E2AA" w14:textId="1E326B8C" w:rsidR="00E247D7" w:rsidRPr="00E247D7" w:rsidRDefault="00E247D7" w:rsidP="00B54D2C">
      <w:pPr>
        <w:rPr>
          <w:b/>
          <w:color w:val="0070C0"/>
          <w:u w:val="single"/>
        </w:rPr>
      </w:pPr>
      <w:bookmarkStart w:id="3" w:name="_GoBack"/>
      <w:r w:rsidRPr="00E247D7">
        <w:rPr>
          <w:b/>
          <w:color w:val="0070C0"/>
          <w:u w:val="single"/>
        </w:rPr>
        <w:t>The LNC shall approve any contract for a Party convention site and any cancellation of same.</w:t>
      </w:r>
    </w:p>
    <w:bookmarkEnd w:id="3"/>
    <w:p w14:paraId="425CFAA9" w14:textId="77777777" w:rsidR="00B54D2C" w:rsidRDefault="00B54D2C" w:rsidP="00B54D2C"/>
    <w:p w14:paraId="0408ED08" w14:textId="76ECBEE1" w:rsidR="00B54D2C" w:rsidRDefault="00B54D2C" w:rsidP="00B54D2C">
      <w:r>
        <w:t>All contracts of more than one (1) year in duration or for more than $25,000</w:t>
      </w:r>
      <w:r w:rsidR="00E247D7">
        <w:t xml:space="preserve"> </w:t>
      </w:r>
      <w:r>
        <w:t xml:space="preserve">shall be reviewed </w:t>
      </w:r>
      <w:r w:rsidRPr="004B5C12">
        <w:rPr>
          <w:b/>
          <w:strike/>
          <w:color w:val="FF0000"/>
        </w:rPr>
        <w:t>and approved</w:t>
      </w:r>
      <w:r>
        <w:t xml:space="preserve"> by General Counsel and </w:t>
      </w:r>
      <w:r w:rsidRPr="004B5C12">
        <w:rPr>
          <w:b/>
          <w:color w:val="0070C0"/>
          <w:u w:val="single"/>
        </w:rPr>
        <w:t xml:space="preserve">approved by a majority vote of the </w:t>
      </w:r>
      <w:r>
        <w:t xml:space="preserve">LNC prior to signing by the Chair.  </w:t>
      </w:r>
      <w:r w:rsidRPr="004B5C12">
        <w:rPr>
          <w:b/>
          <w:color w:val="0070C0"/>
          <w:u w:val="single"/>
        </w:rPr>
        <w:t>These contracts may not be canceled without a majority vote of the LNC.</w:t>
      </w:r>
    </w:p>
    <w:p w14:paraId="6579F1E5" w14:textId="77777777" w:rsidR="00B54D2C" w:rsidRDefault="00B54D2C" w:rsidP="00B54D2C"/>
    <w:p w14:paraId="1241BB8E" w14:textId="77777777" w:rsidR="00B54D2C" w:rsidRDefault="00B54D2C" w:rsidP="00B54D2C">
      <w:r>
        <w:t>Independent contractors doing business with the LNC are required to sign formal contracts that clearly set forth the parties' intention that they be treated as independent contractors.</w:t>
      </w:r>
    </w:p>
    <w:p w14:paraId="7EC4F67F" w14:textId="77777777" w:rsidR="00B54D2C" w:rsidRDefault="00B54D2C" w:rsidP="00B54D2C">
      <w:r w:rsidRPr="00D47C95">
        <w:t>Each contract for director-level employment</w:t>
      </w:r>
      <w:r w:rsidRPr="00457596">
        <w:t xml:space="preserve"> </w:t>
      </w:r>
      <w:r>
        <w:t xml:space="preserve">and each contract for a contractor at director-level along with </w:t>
      </w:r>
      <w:r w:rsidRPr="00457596">
        <w:t xml:space="preserve">any related advice from General Counsel </w:t>
      </w:r>
      <w:r w:rsidRPr="00D47C95">
        <w:t>must be circulated to the LNC on a strictly confi</w:t>
      </w:r>
      <w:r>
        <w:t>dential basi</w:t>
      </w:r>
      <w:r w:rsidRPr="00457596">
        <w:t>s following EPCC approval.</w:t>
      </w:r>
    </w:p>
    <w:p w14:paraId="5F16CF9C" w14:textId="77777777" w:rsidR="00E841D2" w:rsidRDefault="00E841D2"/>
    <w:sectPr w:rsidR="00E841D2" w:rsidSect="005423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5253E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C6E077E"/>
    <w:multiLevelType w:val="hybridMultilevel"/>
    <w:tmpl w:val="8E4CA154"/>
    <w:lvl w:ilvl="0" w:tplc="2D0222D4">
      <w:start w:val="3"/>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 w15:restartNumberingAfterBreak="0">
    <w:nsid w:val="67C406BD"/>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D2C"/>
    <w:rsid w:val="00051321"/>
    <w:rsid w:val="00087A41"/>
    <w:rsid w:val="00277874"/>
    <w:rsid w:val="0031274A"/>
    <w:rsid w:val="00437041"/>
    <w:rsid w:val="00490C85"/>
    <w:rsid w:val="00503278"/>
    <w:rsid w:val="0054239C"/>
    <w:rsid w:val="007E33DB"/>
    <w:rsid w:val="00A001EB"/>
    <w:rsid w:val="00B2357C"/>
    <w:rsid w:val="00B54D2C"/>
    <w:rsid w:val="00C30A0A"/>
    <w:rsid w:val="00E247D7"/>
    <w:rsid w:val="00E841D2"/>
    <w:rsid w:val="00F43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2B750"/>
  <w15:chartTrackingRefBased/>
  <w15:docId w15:val="{D84E8E66-F6E8-5945-80D1-7D44C4AB1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4D2C"/>
    <w:rPr>
      <w:rFonts w:ascii="Times New Roman" w:eastAsia="Times New Roman" w:hAnsi="Times New Roman" w:cs="Times New Roman"/>
    </w:rPr>
  </w:style>
  <w:style w:type="paragraph" w:styleId="Heading1">
    <w:name w:val="heading 1"/>
    <w:basedOn w:val="Normal"/>
    <w:next w:val="Normal"/>
    <w:link w:val="Heading1Char"/>
    <w:qFormat/>
    <w:rsid w:val="00B54D2C"/>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B54D2C"/>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B54D2C"/>
    <w:pPr>
      <w:keepNext/>
      <w:widowControl w:val="0"/>
      <w:numPr>
        <w:ilvl w:val="2"/>
        <w:numId w:val="1"/>
      </w:numPr>
      <w:autoSpaceDE w:val="0"/>
      <w:autoSpaceDN w:val="0"/>
      <w:adjustRightInd w:val="0"/>
      <w:spacing w:line="200" w:lineRule="exact"/>
      <w:jc w:val="center"/>
      <w:outlineLvl w:val="2"/>
    </w:pPr>
    <w:rPr>
      <w:rFonts w:ascii="Arial" w:hAnsi="Arial" w:cs="Arial"/>
      <w:sz w:val="40"/>
      <w:szCs w:val="20"/>
    </w:rPr>
  </w:style>
  <w:style w:type="paragraph" w:styleId="Heading4">
    <w:name w:val="heading 4"/>
    <w:basedOn w:val="Normal"/>
    <w:next w:val="Normal"/>
    <w:link w:val="Heading4Char"/>
    <w:qFormat/>
    <w:rsid w:val="00B54D2C"/>
    <w:pPr>
      <w:keepNext/>
      <w:widowControl w:val="0"/>
      <w:numPr>
        <w:ilvl w:val="3"/>
        <w:numId w:val="1"/>
      </w:numPr>
      <w:autoSpaceDE w:val="0"/>
      <w:autoSpaceDN w:val="0"/>
      <w:adjustRightInd w:val="0"/>
      <w:spacing w:before="12" w:line="270" w:lineRule="exact"/>
      <w:jc w:val="center"/>
      <w:outlineLvl w:val="3"/>
    </w:pPr>
    <w:rPr>
      <w:rFonts w:ascii="Arial" w:hAnsi="Arial" w:cs="Arial"/>
      <w:b/>
      <w:bCs/>
      <w:sz w:val="28"/>
      <w:szCs w:val="27"/>
    </w:rPr>
  </w:style>
  <w:style w:type="paragraph" w:styleId="Heading5">
    <w:name w:val="heading 5"/>
    <w:basedOn w:val="Normal"/>
    <w:next w:val="BodyText"/>
    <w:link w:val="Heading5Char"/>
    <w:qFormat/>
    <w:rsid w:val="00B54D2C"/>
    <w:pPr>
      <w:keepNext/>
      <w:keepLines/>
      <w:numPr>
        <w:ilvl w:val="4"/>
        <w:numId w:val="1"/>
      </w:numPr>
      <w:spacing w:line="180" w:lineRule="atLeast"/>
      <w:outlineLvl w:val="4"/>
    </w:pPr>
    <w:rPr>
      <w:rFonts w:ascii="Arial Black" w:hAnsi="Arial Black"/>
      <w:spacing w:val="-2"/>
      <w:kern w:val="28"/>
      <w:szCs w:val="20"/>
    </w:rPr>
  </w:style>
  <w:style w:type="paragraph" w:styleId="Heading6">
    <w:name w:val="heading 6"/>
    <w:basedOn w:val="Normal"/>
    <w:next w:val="Normal"/>
    <w:link w:val="Heading6Char"/>
    <w:qFormat/>
    <w:rsid w:val="00B54D2C"/>
    <w:pPr>
      <w:keepNext/>
      <w:numPr>
        <w:ilvl w:val="5"/>
        <w:numId w:val="1"/>
      </w:numPr>
      <w:outlineLvl w:val="5"/>
    </w:pPr>
    <w:rPr>
      <w:rFonts w:ascii="Arial" w:hAnsi="Arial"/>
      <w:i/>
      <w:iCs/>
      <w:spacing w:val="-5"/>
      <w:sz w:val="20"/>
      <w:szCs w:val="20"/>
    </w:rPr>
  </w:style>
  <w:style w:type="paragraph" w:styleId="Heading7">
    <w:name w:val="heading 7"/>
    <w:basedOn w:val="Normal"/>
    <w:next w:val="Normal"/>
    <w:link w:val="Heading7Char"/>
    <w:qFormat/>
    <w:rsid w:val="00B54D2C"/>
    <w:pPr>
      <w:keepNext/>
      <w:numPr>
        <w:ilvl w:val="6"/>
        <w:numId w:val="1"/>
      </w:numPr>
      <w:outlineLvl w:val="6"/>
    </w:pPr>
    <w:rPr>
      <w:rFonts w:ascii="Arial" w:hAnsi="Arial"/>
      <w:b/>
      <w:bCs/>
      <w:spacing w:val="-5"/>
      <w:sz w:val="20"/>
      <w:szCs w:val="20"/>
    </w:rPr>
  </w:style>
  <w:style w:type="paragraph" w:styleId="Heading8">
    <w:name w:val="heading 8"/>
    <w:basedOn w:val="Normal"/>
    <w:next w:val="Normal"/>
    <w:link w:val="Heading8Char"/>
    <w:qFormat/>
    <w:rsid w:val="00B54D2C"/>
    <w:pPr>
      <w:keepNext/>
      <w:numPr>
        <w:ilvl w:val="7"/>
        <w:numId w:val="1"/>
      </w:numPr>
      <w:outlineLvl w:val="7"/>
    </w:pPr>
    <w:rPr>
      <w:rFonts w:ascii="Arial" w:hAnsi="Arial"/>
      <w:spacing w:val="-5"/>
      <w:sz w:val="20"/>
      <w:szCs w:val="20"/>
      <w:u w:val="single"/>
    </w:rPr>
  </w:style>
  <w:style w:type="paragraph" w:styleId="Heading9">
    <w:name w:val="heading 9"/>
    <w:basedOn w:val="Normal"/>
    <w:next w:val="Normal"/>
    <w:link w:val="Heading9Char"/>
    <w:qFormat/>
    <w:rsid w:val="00B54D2C"/>
    <w:pPr>
      <w:keepNext/>
      <w:numPr>
        <w:ilvl w:val="8"/>
        <w:numId w:val="1"/>
      </w:numPr>
      <w:outlineLvl w:val="8"/>
    </w:pPr>
    <w:rPr>
      <w:rFonts w:ascii="Arial" w:hAnsi="Arial"/>
      <w:b/>
      <w:bCs/>
      <w:spacing w:val="-5"/>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4D2C"/>
    <w:rPr>
      <w:rFonts w:ascii="Arial" w:eastAsia="Times New Roman" w:hAnsi="Arial" w:cs="Arial"/>
      <w:b/>
      <w:bCs/>
      <w:kern w:val="32"/>
      <w:sz w:val="32"/>
      <w:szCs w:val="32"/>
    </w:rPr>
  </w:style>
  <w:style w:type="character" w:customStyle="1" w:styleId="Heading2Char">
    <w:name w:val="Heading 2 Char"/>
    <w:basedOn w:val="DefaultParagraphFont"/>
    <w:link w:val="Heading2"/>
    <w:rsid w:val="00B54D2C"/>
    <w:rPr>
      <w:rFonts w:ascii="Arial" w:eastAsia="Times New Roman" w:hAnsi="Arial" w:cs="Arial"/>
      <w:b/>
      <w:bCs/>
      <w:i/>
      <w:iCs/>
      <w:sz w:val="28"/>
      <w:szCs w:val="28"/>
    </w:rPr>
  </w:style>
  <w:style w:type="character" w:customStyle="1" w:styleId="Heading3Char">
    <w:name w:val="Heading 3 Char"/>
    <w:basedOn w:val="DefaultParagraphFont"/>
    <w:link w:val="Heading3"/>
    <w:rsid w:val="00B54D2C"/>
    <w:rPr>
      <w:rFonts w:ascii="Arial" w:eastAsia="Times New Roman" w:hAnsi="Arial" w:cs="Arial"/>
      <w:sz w:val="40"/>
      <w:szCs w:val="20"/>
    </w:rPr>
  </w:style>
  <w:style w:type="character" w:customStyle="1" w:styleId="Heading4Char">
    <w:name w:val="Heading 4 Char"/>
    <w:basedOn w:val="DefaultParagraphFont"/>
    <w:link w:val="Heading4"/>
    <w:rsid w:val="00B54D2C"/>
    <w:rPr>
      <w:rFonts w:ascii="Arial" w:eastAsia="Times New Roman" w:hAnsi="Arial" w:cs="Arial"/>
      <w:b/>
      <w:bCs/>
      <w:sz w:val="28"/>
      <w:szCs w:val="27"/>
    </w:rPr>
  </w:style>
  <w:style w:type="character" w:customStyle="1" w:styleId="Heading5Char">
    <w:name w:val="Heading 5 Char"/>
    <w:basedOn w:val="DefaultParagraphFont"/>
    <w:link w:val="Heading5"/>
    <w:rsid w:val="00B54D2C"/>
    <w:rPr>
      <w:rFonts w:ascii="Arial Black" w:eastAsia="Times New Roman" w:hAnsi="Arial Black" w:cs="Times New Roman"/>
      <w:spacing w:val="-2"/>
      <w:kern w:val="28"/>
      <w:szCs w:val="20"/>
    </w:rPr>
  </w:style>
  <w:style w:type="character" w:customStyle="1" w:styleId="Heading6Char">
    <w:name w:val="Heading 6 Char"/>
    <w:basedOn w:val="DefaultParagraphFont"/>
    <w:link w:val="Heading6"/>
    <w:rsid w:val="00B54D2C"/>
    <w:rPr>
      <w:rFonts w:ascii="Arial" w:eastAsia="Times New Roman" w:hAnsi="Arial" w:cs="Times New Roman"/>
      <w:i/>
      <w:iCs/>
      <w:spacing w:val="-5"/>
      <w:sz w:val="20"/>
      <w:szCs w:val="20"/>
    </w:rPr>
  </w:style>
  <w:style w:type="character" w:customStyle="1" w:styleId="Heading7Char">
    <w:name w:val="Heading 7 Char"/>
    <w:basedOn w:val="DefaultParagraphFont"/>
    <w:link w:val="Heading7"/>
    <w:rsid w:val="00B54D2C"/>
    <w:rPr>
      <w:rFonts w:ascii="Arial" w:eastAsia="Times New Roman" w:hAnsi="Arial" w:cs="Times New Roman"/>
      <w:b/>
      <w:bCs/>
      <w:spacing w:val="-5"/>
      <w:sz w:val="20"/>
      <w:szCs w:val="20"/>
    </w:rPr>
  </w:style>
  <w:style w:type="character" w:customStyle="1" w:styleId="Heading8Char">
    <w:name w:val="Heading 8 Char"/>
    <w:basedOn w:val="DefaultParagraphFont"/>
    <w:link w:val="Heading8"/>
    <w:rsid w:val="00B54D2C"/>
    <w:rPr>
      <w:rFonts w:ascii="Arial" w:eastAsia="Times New Roman" w:hAnsi="Arial" w:cs="Times New Roman"/>
      <w:spacing w:val="-5"/>
      <w:sz w:val="20"/>
      <w:szCs w:val="20"/>
      <w:u w:val="single"/>
    </w:rPr>
  </w:style>
  <w:style w:type="character" w:customStyle="1" w:styleId="Heading9Char">
    <w:name w:val="Heading 9 Char"/>
    <w:basedOn w:val="DefaultParagraphFont"/>
    <w:link w:val="Heading9"/>
    <w:rsid w:val="00B54D2C"/>
    <w:rPr>
      <w:rFonts w:ascii="Arial" w:eastAsia="Times New Roman" w:hAnsi="Arial" w:cs="Times New Roman"/>
      <w:b/>
      <w:bCs/>
      <w:spacing w:val="-5"/>
      <w:sz w:val="20"/>
      <w:szCs w:val="20"/>
      <w:u w:val="single"/>
    </w:rPr>
  </w:style>
  <w:style w:type="paragraph" w:styleId="BodyText">
    <w:name w:val="Body Text"/>
    <w:basedOn w:val="Normal"/>
    <w:link w:val="BodyTextChar"/>
    <w:uiPriority w:val="99"/>
    <w:semiHidden/>
    <w:unhideWhenUsed/>
    <w:rsid w:val="00B54D2C"/>
    <w:pPr>
      <w:spacing w:after="120"/>
    </w:pPr>
  </w:style>
  <w:style w:type="character" w:customStyle="1" w:styleId="BodyTextChar">
    <w:name w:val="Body Text Char"/>
    <w:basedOn w:val="DefaultParagraphFont"/>
    <w:link w:val="BodyText"/>
    <w:uiPriority w:val="99"/>
    <w:semiHidden/>
    <w:rsid w:val="00B54D2C"/>
    <w:rPr>
      <w:rFonts w:ascii="Times New Roman" w:eastAsia="Times New Roman" w:hAnsi="Times New Roman" w:cs="Times New Roman"/>
    </w:rPr>
  </w:style>
  <w:style w:type="paragraph" w:styleId="ListBullet">
    <w:name w:val="List Bullet"/>
    <w:basedOn w:val="Normal"/>
    <w:autoRedefine/>
    <w:rsid w:val="00B54D2C"/>
    <w:pPr>
      <w:numPr>
        <w:numId w:val="3"/>
      </w:numPr>
      <w:ind w:left="1195"/>
    </w:pPr>
    <w:rPr>
      <w:rFonts w:ascii="Arial" w:hAnsi="Arial"/>
      <w:spacing w:val="-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174</Words>
  <Characters>993</Characters>
  <Application>Microsoft Office Word</Application>
  <DocSecurity>0</DocSecurity>
  <Lines>8</Lines>
  <Paragraphs>2</Paragraphs>
  <ScaleCrop>false</ScaleCrop>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Caryn Ann Harlos</dc:creator>
  <cp:keywords/>
  <dc:description/>
  <cp:lastModifiedBy>Caryn Ann Harlos</cp:lastModifiedBy>
  <cp:revision>2</cp:revision>
  <dcterms:created xsi:type="dcterms:W3CDTF">2020-06-06T17:43:00Z</dcterms:created>
  <dcterms:modified xsi:type="dcterms:W3CDTF">2020-06-06T17:49:00Z</dcterms:modified>
</cp:coreProperties>
</file>